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6012" w14:textId="77777777" w:rsidR="00934066" w:rsidRPr="009C1D07" w:rsidRDefault="00934066">
      <w:pPr>
        <w:pStyle w:val="Heading4"/>
        <w:jc w:val="center"/>
        <w:rPr>
          <w:sz w:val="36"/>
          <w:szCs w:val="36"/>
        </w:rPr>
      </w:pPr>
      <w:r w:rsidRPr="009C1D07">
        <w:rPr>
          <w:sz w:val="36"/>
          <w:szCs w:val="36"/>
        </w:rPr>
        <w:t>CORNWALL HOUSING CORPORATION</w:t>
      </w:r>
    </w:p>
    <w:p w14:paraId="0CD37FF0" w14:textId="77777777" w:rsidR="009C1D07" w:rsidRDefault="009C1D07">
      <w:pPr>
        <w:pStyle w:val="Heading4"/>
        <w:jc w:val="center"/>
        <w:rPr>
          <w:sz w:val="32"/>
        </w:rPr>
      </w:pPr>
    </w:p>
    <w:p w14:paraId="28DFD528" w14:textId="77777777" w:rsidR="00934066" w:rsidRDefault="00934066">
      <w:pPr>
        <w:pStyle w:val="Heading4"/>
        <w:jc w:val="center"/>
        <w:rPr>
          <w:sz w:val="32"/>
        </w:rPr>
      </w:pPr>
      <w:r>
        <w:rPr>
          <w:sz w:val="32"/>
        </w:rPr>
        <w:t>Parcel Program Income Limits</w:t>
      </w:r>
    </w:p>
    <w:p w14:paraId="2E013780" w14:textId="77777777" w:rsidR="00934066" w:rsidRDefault="00934066" w:rsidP="008F56E6">
      <w:pPr>
        <w:rPr>
          <w:rFonts w:ascii="Baskerville Old Face" w:hAnsi="Baskerville Old Face"/>
          <w:b/>
          <w:sz w:val="32"/>
        </w:rPr>
      </w:pPr>
    </w:p>
    <w:p w14:paraId="7FBAE66A" w14:textId="77777777" w:rsidR="00934066" w:rsidRDefault="00934066">
      <w:pPr>
        <w:rPr>
          <w:rFonts w:ascii="Baskerville Old Face" w:hAnsi="Baskerville Old Face"/>
          <w:bCs/>
          <w:sz w:val="28"/>
          <w:u w:val="single"/>
        </w:rPr>
      </w:pPr>
      <w:r>
        <w:rPr>
          <w:rFonts w:ascii="Baskerville Old Face" w:hAnsi="Baskerville Old Face"/>
          <w:bCs/>
          <w:sz w:val="28"/>
          <w:u w:val="single"/>
        </w:rPr>
        <w:t xml:space="preserve">An Explanation </w:t>
      </w:r>
    </w:p>
    <w:p w14:paraId="40266433" w14:textId="77777777" w:rsidR="001F247F" w:rsidRDefault="001F247F">
      <w:pPr>
        <w:rPr>
          <w:rFonts w:ascii="Baskerville Old Face" w:hAnsi="Baskerville Old Face"/>
          <w:bCs/>
          <w:sz w:val="28"/>
        </w:rPr>
      </w:pPr>
    </w:p>
    <w:p w14:paraId="1BDEBD64" w14:textId="333B4ACA" w:rsidR="00934066" w:rsidRDefault="00934066">
      <w:pPr>
        <w:rPr>
          <w:rFonts w:ascii="Baskerville Old Face" w:hAnsi="Baskerville Old Face"/>
          <w:bCs/>
          <w:sz w:val="28"/>
        </w:rPr>
      </w:pPr>
      <w:r>
        <w:rPr>
          <w:rFonts w:ascii="Baskerville Old Face" w:hAnsi="Baskerville Old Face"/>
          <w:bCs/>
          <w:sz w:val="28"/>
        </w:rPr>
        <w:t>Although the Parcel Program does not get any public assistance, we use some of the same criteria as</w:t>
      </w:r>
      <w:r w:rsidR="00212F99">
        <w:rPr>
          <w:rFonts w:ascii="Baskerville Old Face" w:hAnsi="Baskerville Old Face"/>
          <w:bCs/>
          <w:sz w:val="28"/>
        </w:rPr>
        <w:t xml:space="preserve"> for rentals</w:t>
      </w:r>
      <w:r>
        <w:rPr>
          <w:rFonts w:ascii="Baskerville Old Face" w:hAnsi="Baskerville Old Face"/>
          <w:bCs/>
          <w:sz w:val="28"/>
        </w:rPr>
        <w:t xml:space="preserve"> at Kugeman Village in our mission to provide affordable housing for those with moderate incomes.  An applicant’s eligibility for approval is based on verification of financial data, credit, criminal and eviction checks, and references, e.g., prior landlords.</w:t>
      </w:r>
      <w:r w:rsidR="00AD0714">
        <w:rPr>
          <w:rFonts w:ascii="Baskerville Old Face" w:hAnsi="Baskerville Old Face"/>
          <w:bCs/>
          <w:sz w:val="28"/>
        </w:rPr>
        <w:t xml:space="preserve">  </w:t>
      </w:r>
      <w:r>
        <w:rPr>
          <w:rFonts w:ascii="Baskerville Old Face" w:hAnsi="Baskerville Old Face"/>
          <w:bCs/>
          <w:sz w:val="28"/>
        </w:rPr>
        <w:t>Tax returns from the past two years are the fairest and most accurate measure of income.</w:t>
      </w:r>
    </w:p>
    <w:p w14:paraId="4B145608" w14:textId="77777777" w:rsidR="00934066" w:rsidRDefault="00934066">
      <w:pPr>
        <w:rPr>
          <w:rFonts w:ascii="Baskerville Old Face" w:hAnsi="Baskerville Old Face"/>
          <w:bCs/>
          <w:sz w:val="28"/>
        </w:rPr>
      </w:pPr>
    </w:p>
    <w:p w14:paraId="66354D4A" w14:textId="77777777" w:rsidR="00934066" w:rsidRDefault="00934066">
      <w:pPr>
        <w:rPr>
          <w:rFonts w:ascii="Baskerville Old Face" w:hAnsi="Baskerville Old Face"/>
          <w:bCs/>
          <w:sz w:val="28"/>
        </w:rPr>
      </w:pPr>
      <w:r>
        <w:rPr>
          <w:rFonts w:ascii="Baskerville Old Face" w:hAnsi="Baskerville Old Face"/>
          <w:bCs/>
          <w:sz w:val="28"/>
        </w:rPr>
        <w:t>Rents at Kugeman are based on 30% of a family’s income as a reasonable sum to be paid for rent and utilities</w:t>
      </w:r>
      <w:r w:rsidR="00AD0714">
        <w:rPr>
          <w:rFonts w:ascii="Baskerville Old Face" w:hAnsi="Baskerville Old Face"/>
          <w:bCs/>
          <w:sz w:val="28"/>
        </w:rPr>
        <w:t xml:space="preserve">, and eligible income is limited to 80% of the county median.  </w:t>
      </w:r>
      <w:r>
        <w:rPr>
          <w:rFonts w:ascii="Baskerville Old Face" w:hAnsi="Baskerville Old Face"/>
          <w:bCs/>
          <w:sz w:val="28"/>
        </w:rPr>
        <w:t>We try to price any houses we may acquire along similar lines, to be sure applicants can get a mortgage, but because the expenses of home ownership are higher than those for renters, Parcel Program income limits are correspondingly higher.</w:t>
      </w:r>
    </w:p>
    <w:p w14:paraId="25E30EAA" w14:textId="77777777" w:rsidR="00934066" w:rsidRDefault="00934066">
      <w:pPr>
        <w:rPr>
          <w:rFonts w:ascii="Baskerville Old Face" w:hAnsi="Baskerville Old Face"/>
          <w:bCs/>
          <w:sz w:val="28"/>
        </w:rPr>
      </w:pPr>
    </w:p>
    <w:p w14:paraId="12B65020" w14:textId="17A1942E" w:rsidR="00934066" w:rsidRDefault="00934066">
      <w:pPr>
        <w:rPr>
          <w:rFonts w:ascii="Baskerville Old Face" w:hAnsi="Baskerville Old Face"/>
          <w:bCs/>
          <w:sz w:val="28"/>
        </w:rPr>
      </w:pPr>
      <w:r>
        <w:rPr>
          <w:rFonts w:ascii="Baskerville Old Face" w:hAnsi="Baskerville Old Face"/>
          <w:bCs/>
          <w:sz w:val="28"/>
        </w:rPr>
        <w:t xml:space="preserve">Income limits are established annually following HUD publication of median incomes for each county in the state.  The Board of the Cornwall Housing Corporation passes a resolution establishing maximum income limits, which for the Parcel Program are currently fixed at 100% of the Litchfield County median.  To keep the system fair, the incomes of both adult members of any household applying for the program must be counted, and couples are treated somewhat differently, their </w:t>
      </w:r>
      <w:r w:rsidR="00D74C06">
        <w:rPr>
          <w:rFonts w:ascii="Baskerville Old Face" w:hAnsi="Baskerville Old Face"/>
          <w:bCs/>
          <w:sz w:val="28"/>
        </w:rPr>
        <w:t>2-person</w:t>
      </w:r>
      <w:r>
        <w:rPr>
          <w:rFonts w:ascii="Baskerville Old Face" w:hAnsi="Baskerville Old Face"/>
          <w:bCs/>
          <w:sz w:val="28"/>
        </w:rPr>
        <w:t xml:space="preserve"> limit</w:t>
      </w:r>
      <w:r w:rsidR="00D74C06">
        <w:rPr>
          <w:rFonts w:ascii="Baskerville Old Face" w:hAnsi="Baskerville Old Face"/>
          <w:bCs/>
          <w:sz w:val="28"/>
        </w:rPr>
        <w:t xml:space="preserve"> </w:t>
      </w:r>
      <w:r>
        <w:rPr>
          <w:rFonts w:ascii="Baskerville Old Face" w:hAnsi="Baskerville Old Face"/>
          <w:bCs/>
          <w:sz w:val="28"/>
        </w:rPr>
        <w:t>being fixed at 150% of the limit for one person.  In the current HUD year, which runs from April to April, the figure for a couple is $</w:t>
      </w:r>
      <w:r w:rsidR="00D3645C">
        <w:rPr>
          <w:rFonts w:ascii="Baskerville Old Face" w:hAnsi="Baskerville Old Face"/>
          <w:bCs/>
          <w:sz w:val="28"/>
        </w:rPr>
        <w:t>10</w:t>
      </w:r>
      <w:r w:rsidR="00212F99">
        <w:rPr>
          <w:rFonts w:ascii="Baskerville Old Face" w:hAnsi="Baskerville Old Face"/>
          <w:bCs/>
          <w:sz w:val="28"/>
        </w:rPr>
        <w:t>8</w:t>
      </w:r>
      <w:r w:rsidR="00D3645C">
        <w:rPr>
          <w:rFonts w:ascii="Baskerville Old Face" w:hAnsi="Baskerville Old Face"/>
          <w:bCs/>
          <w:sz w:val="28"/>
        </w:rPr>
        <w:t>,</w:t>
      </w:r>
      <w:r w:rsidR="00212F99">
        <w:rPr>
          <w:rFonts w:ascii="Baskerville Old Face" w:hAnsi="Baskerville Old Face"/>
          <w:bCs/>
          <w:sz w:val="28"/>
        </w:rPr>
        <w:t>15</w:t>
      </w:r>
      <w:r w:rsidR="00D3645C">
        <w:rPr>
          <w:rFonts w:ascii="Baskerville Old Face" w:hAnsi="Baskerville Old Face"/>
          <w:bCs/>
          <w:sz w:val="28"/>
        </w:rPr>
        <w:t>0</w:t>
      </w:r>
      <w:r>
        <w:rPr>
          <w:rFonts w:ascii="Baskerville Old Face" w:hAnsi="Baskerville Old Face"/>
          <w:bCs/>
          <w:sz w:val="28"/>
        </w:rPr>
        <w:t>.  Each dependent of a</w:t>
      </w:r>
      <w:r w:rsidR="0054102F">
        <w:rPr>
          <w:rFonts w:ascii="Baskerville Old Face" w:hAnsi="Baskerville Old Face"/>
          <w:bCs/>
          <w:sz w:val="28"/>
        </w:rPr>
        <w:t xml:space="preserve"> </w:t>
      </w:r>
      <w:r w:rsidRPr="0054102F">
        <w:rPr>
          <w:rFonts w:ascii="Baskerville Old Face" w:hAnsi="Baskerville Old Face"/>
          <w:bCs/>
          <w:i/>
          <w:iCs/>
          <w:sz w:val="28"/>
        </w:rPr>
        <w:t>couple</w:t>
      </w:r>
      <w:r>
        <w:rPr>
          <w:rFonts w:ascii="Baskerville Old Face" w:hAnsi="Baskerville Old Face"/>
          <w:bCs/>
          <w:sz w:val="28"/>
        </w:rPr>
        <w:t xml:space="preserve"> will step the limit up by </w:t>
      </w:r>
      <w:r w:rsidR="00212F99">
        <w:rPr>
          <w:rFonts w:ascii="Baskerville Old Face" w:hAnsi="Baskerville Old Face"/>
          <w:bCs/>
          <w:sz w:val="28"/>
        </w:rPr>
        <w:t>the same amount as for a single head of household</w:t>
      </w:r>
      <w:r>
        <w:rPr>
          <w:rFonts w:ascii="Baskerville Old Face" w:hAnsi="Baskerville Old Face"/>
          <w:bCs/>
          <w:sz w:val="28"/>
        </w:rPr>
        <w:t xml:space="preserve">.  A </w:t>
      </w:r>
      <w:r>
        <w:rPr>
          <w:rFonts w:ascii="Baskerville Old Face" w:hAnsi="Baskerville Old Face"/>
          <w:bCs/>
          <w:i/>
          <w:iCs/>
          <w:sz w:val="28"/>
        </w:rPr>
        <w:t>single</w:t>
      </w:r>
      <w:r>
        <w:rPr>
          <w:rFonts w:ascii="Baskerville Old Face" w:hAnsi="Baskerville Old Face"/>
          <w:bCs/>
          <w:sz w:val="28"/>
        </w:rPr>
        <w:t xml:space="preserve"> person with dependent children will follow the standard HUD limits</w:t>
      </w:r>
      <w:r w:rsidR="00D3645C">
        <w:rPr>
          <w:rFonts w:ascii="Baskerville Old Face" w:hAnsi="Baskerville Old Face"/>
          <w:bCs/>
          <w:sz w:val="28"/>
        </w:rPr>
        <w:t>.  Both tables</w:t>
      </w:r>
      <w:r>
        <w:rPr>
          <w:rFonts w:ascii="Baskerville Old Face" w:hAnsi="Baskerville Old Face"/>
          <w:bCs/>
          <w:sz w:val="28"/>
        </w:rPr>
        <w:t xml:space="preserve"> a</w:t>
      </w:r>
      <w:r w:rsidR="00D3645C">
        <w:rPr>
          <w:rFonts w:ascii="Baskerville Old Face" w:hAnsi="Baskerville Old Face"/>
          <w:bCs/>
          <w:sz w:val="28"/>
        </w:rPr>
        <w:t>re</w:t>
      </w:r>
      <w:r>
        <w:rPr>
          <w:rFonts w:ascii="Baskerville Old Face" w:hAnsi="Baskerville Old Face"/>
          <w:bCs/>
          <w:sz w:val="28"/>
        </w:rPr>
        <w:t xml:space="preserve"> shown below:</w:t>
      </w:r>
    </w:p>
    <w:p w14:paraId="772C9039" w14:textId="77777777" w:rsidR="00934066" w:rsidRDefault="00934066">
      <w:pPr>
        <w:rPr>
          <w:rFonts w:ascii="Baskerville Old Face" w:hAnsi="Baskerville Old Face"/>
          <w:bCs/>
          <w:sz w:val="28"/>
        </w:rPr>
      </w:pPr>
    </w:p>
    <w:p w14:paraId="09FD4EBA" w14:textId="37C702A7" w:rsidR="00D92C76" w:rsidRDefault="00934066">
      <w:pPr>
        <w:rPr>
          <w:rFonts w:ascii="Baskerville Old Face" w:hAnsi="Baskerville Old Face"/>
          <w:b/>
          <w:bCs/>
          <w:i/>
          <w:iCs/>
          <w:sz w:val="32"/>
          <w:szCs w:val="32"/>
        </w:rPr>
      </w:pPr>
      <w:r w:rsidRPr="009C1D07">
        <w:rPr>
          <w:rFonts w:ascii="Baskerville Old Face" w:hAnsi="Baskerville Old Face"/>
          <w:b/>
          <w:bCs/>
          <w:i/>
          <w:iCs/>
          <w:sz w:val="32"/>
          <w:szCs w:val="32"/>
        </w:rPr>
        <w:t xml:space="preserve">Maximum income levels (as of </w:t>
      </w:r>
      <w:r w:rsidR="00212F99">
        <w:rPr>
          <w:rFonts w:ascii="Baskerville Old Face" w:hAnsi="Baskerville Old Face"/>
          <w:b/>
          <w:bCs/>
          <w:i/>
          <w:iCs/>
          <w:sz w:val="32"/>
          <w:szCs w:val="32"/>
        </w:rPr>
        <w:t>3</w:t>
      </w:r>
      <w:r w:rsidRPr="009C1D07">
        <w:rPr>
          <w:rFonts w:ascii="Baskerville Old Face" w:hAnsi="Baskerville Old Face"/>
          <w:b/>
          <w:bCs/>
          <w:i/>
          <w:iCs/>
          <w:sz w:val="32"/>
          <w:szCs w:val="32"/>
        </w:rPr>
        <w:t>/20</w:t>
      </w:r>
      <w:r w:rsidR="00212F99">
        <w:rPr>
          <w:rFonts w:ascii="Baskerville Old Face" w:hAnsi="Baskerville Old Face"/>
          <w:b/>
          <w:bCs/>
          <w:i/>
          <w:iCs/>
          <w:sz w:val="32"/>
          <w:szCs w:val="32"/>
        </w:rPr>
        <w:t>22</w:t>
      </w:r>
      <w:r w:rsidR="00D92C76">
        <w:rPr>
          <w:rFonts w:ascii="Baskerville Old Face" w:hAnsi="Baskerville Old Face"/>
          <w:b/>
          <w:bCs/>
          <w:i/>
          <w:iCs/>
          <w:sz w:val="32"/>
          <w:szCs w:val="32"/>
        </w:rPr>
        <w:t>)</w:t>
      </w:r>
    </w:p>
    <w:p w14:paraId="55C1EA05" w14:textId="77777777" w:rsidR="00934066" w:rsidRPr="00EC326E" w:rsidRDefault="00934066">
      <w:pPr>
        <w:rPr>
          <w:rFonts w:ascii="Baskerville Old Face" w:hAnsi="Baskerville Old Face"/>
          <w:b/>
          <w:bCs/>
          <w:i/>
          <w:iCs/>
          <w:sz w:val="32"/>
          <w:szCs w:val="32"/>
        </w:rPr>
      </w:pPr>
      <w:r w:rsidRPr="00EC326E">
        <w:rPr>
          <w:rFonts w:ascii="Baskerville Old Face" w:hAnsi="Baskerville Old Face"/>
          <w:b/>
          <w:bCs/>
          <w:i/>
          <w:iCs/>
          <w:sz w:val="32"/>
          <w:szCs w:val="32"/>
        </w:rPr>
        <w:t xml:space="preserve"> </w:t>
      </w:r>
      <w:r w:rsidR="00D92C76" w:rsidRPr="00EC326E">
        <w:rPr>
          <w:rFonts w:ascii="Baskerville Old Face" w:hAnsi="Baskerville Old Face"/>
          <w:b/>
          <w:bCs/>
          <w:sz w:val="32"/>
          <w:szCs w:val="32"/>
          <w:u w:val="single"/>
        </w:rPr>
        <w:t>Single Head</w:t>
      </w:r>
    </w:p>
    <w:p w14:paraId="0B3BA15B" w14:textId="77777777" w:rsidR="00934066" w:rsidRDefault="00D92C76">
      <w:pPr>
        <w:rPr>
          <w:rFonts w:ascii="Baskerville Old Face" w:hAnsi="Baskerville Old Face"/>
          <w:bCs/>
          <w:sz w:val="28"/>
          <w:u w:val="single"/>
        </w:rPr>
      </w:pPr>
      <w:r w:rsidRPr="00EC326E">
        <w:rPr>
          <w:rFonts w:ascii="Baskerville Old Face" w:hAnsi="Baskerville Old Face"/>
          <w:b/>
          <w:bCs/>
          <w:sz w:val="32"/>
          <w:szCs w:val="32"/>
          <w:u w:val="single"/>
        </w:rPr>
        <w:t>of Household</w:t>
      </w:r>
      <w:r w:rsidR="00D3645C">
        <w:rPr>
          <w:rFonts w:ascii="Baskerville Old Face" w:hAnsi="Baskerville Old Face"/>
          <w:bCs/>
          <w:sz w:val="28"/>
          <w:u w:val="single"/>
        </w:rPr>
        <w:tab/>
        <w:t xml:space="preserve"> </w:t>
      </w:r>
      <w:r>
        <w:rPr>
          <w:rFonts w:ascii="Baskerville Old Face" w:hAnsi="Baskerville Old Face"/>
          <w:bCs/>
          <w:sz w:val="28"/>
          <w:u w:val="single"/>
        </w:rPr>
        <w:tab/>
      </w:r>
      <w:r w:rsidR="00934066">
        <w:rPr>
          <w:rFonts w:ascii="Baskerville Old Face" w:hAnsi="Baskerville Old Face"/>
          <w:bCs/>
          <w:sz w:val="28"/>
          <w:u w:val="single"/>
        </w:rPr>
        <w:t>Income</w:t>
      </w:r>
      <w:r w:rsidR="00D3645C">
        <w:rPr>
          <w:rFonts w:ascii="Baskerville Old Face" w:hAnsi="Baskerville Old Face"/>
          <w:bCs/>
          <w:sz w:val="28"/>
          <w:u w:val="single"/>
        </w:rPr>
        <w:tab/>
      </w:r>
      <w:r w:rsidR="00D3645C">
        <w:rPr>
          <w:rFonts w:ascii="Baskerville Old Face" w:hAnsi="Baskerville Old Face"/>
          <w:bCs/>
          <w:sz w:val="28"/>
          <w:u w:val="single"/>
        </w:rPr>
        <w:tab/>
      </w:r>
      <w:r w:rsidRPr="00EC326E">
        <w:rPr>
          <w:rFonts w:ascii="Baskerville Old Face" w:hAnsi="Baskerville Old Face"/>
          <w:b/>
          <w:bCs/>
          <w:sz w:val="32"/>
          <w:szCs w:val="32"/>
          <w:u w:val="single"/>
        </w:rPr>
        <w:t>Couples</w:t>
      </w:r>
      <w:r w:rsidR="00D3645C">
        <w:rPr>
          <w:rFonts w:ascii="Baskerville Old Face" w:hAnsi="Baskerville Old Face"/>
          <w:bCs/>
          <w:sz w:val="28"/>
          <w:u w:val="single"/>
        </w:rPr>
        <w:tab/>
      </w:r>
      <w:r w:rsidR="00D3645C">
        <w:rPr>
          <w:rFonts w:ascii="Baskerville Old Face" w:hAnsi="Baskerville Old Face"/>
          <w:bCs/>
          <w:sz w:val="28"/>
          <w:u w:val="single"/>
        </w:rPr>
        <w:tab/>
        <w:t>Income</w:t>
      </w:r>
    </w:p>
    <w:p w14:paraId="09A9C3E1" w14:textId="4DA25D36" w:rsidR="00934066" w:rsidRDefault="00D92C76">
      <w:pPr>
        <w:rPr>
          <w:rFonts w:ascii="Baskerville Old Face" w:hAnsi="Baskerville Old Face"/>
          <w:bCs/>
          <w:sz w:val="28"/>
        </w:rPr>
      </w:pPr>
      <w:r>
        <w:rPr>
          <w:rFonts w:ascii="Baskerville Old Face" w:hAnsi="Baskerville Old Face"/>
          <w:bCs/>
          <w:sz w:val="28"/>
        </w:rPr>
        <w:t>1 person</w:t>
      </w:r>
      <w:r>
        <w:rPr>
          <w:rFonts w:ascii="Baskerville Old Face" w:hAnsi="Baskerville Old Face"/>
          <w:bCs/>
          <w:sz w:val="28"/>
        </w:rPr>
        <w:tab/>
      </w:r>
      <w:r>
        <w:rPr>
          <w:rFonts w:ascii="Baskerville Old Face" w:hAnsi="Baskerville Old Face"/>
          <w:bCs/>
          <w:sz w:val="28"/>
        </w:rPr>
        <w:tab/>
      </w:r>
      <w:r>
        <w:rPr>
          <w:rFonts w:ascii="Baskerville Old Face" w:hAnsi="Baskerville Old Face"/>
          <w:bCs/>
          <w:sz w:val="28"/>
        </w:rPr>
        <w:tab/>
      </w:r>
      <w:r w:rsidR="00212F99">
        <w:rPr>
          <w:rFonts w:ascii="Baskerville Old Face" w:hAnsi="Baskerville Old Face"/>
          <w:bCs/>
          <w:sz w:val="28"/>
        </w:rPr>
        <w:t>72,100</w:t>
      </w:r>
      <w:r w:rsidR="00D3645C">
        <w:rPr>
          <w:rFonts w:ascii="Baskerville Old Face" w:hAnsi="Baskerville Old Face"/>
          <w:bCs/>
          <w:sz w:val="28"/>
        </w:rPr>
        <w:tab/>
      </w:r>
      <w:r w:rsidR="009C1D07">
        <w:rPr>
          <w:rFonts w:ascii="Baskerville Old Face" w:hAnsi="Baskerville Old Face"/>
          <w:bCs/>
          <w:sz w:val="28"/>
        </w:rPr>
        <w:tab/>
        <w:t xml:space="preserve">       </w:t>
      </w:r>
      <w:r w:rsidR="00D3645C">
        <w:rPr>
          <w:rFonts w:ascii="Baskerville Old Face" w:hAnsi="Baskerville Old Face"/>
          <w:bCs/>
          <w:sz w:val="28"/>
        </w:rPr>
        <w:t>---</w:t>
      </w:r>
      <w:r w:rsidR="00934066">
        <w:rPr>
          <w:rFonts w:ascii="Baskerville Old Face" w:hAnsi="Baskerville Old Face"/>
          <w:bCs/>
          <w:sz w:val="28"/>
        </w:rPr>
        <w:tab/>
      </w:r>
      <w:r w:rsidR="00934066">
        <w:rPr>
          <w:rFonts w:ascii="Baskerville Old Face" w:hAnsi="Baskerville Old Face"/>
          <w:bCs/>
          <w:sz w:val="28"/>
        </w:rPr>
        <w:tab/>
      </w:r>
      <w:r w:rsidR="00934066">
        <w:rPr>
          <w:rFonts w:ascii="Baskerville Old Face" w:hAnsi="Baskerville Old Face"/>
          <w:bCs/>
          <w:sz w:val="28"/>
        </w:rPr>
        <w:tab/>
      </w:r>
      <w:r w:rsidR="00212F99">
        <w:rPr>
          <w:rFonts w:ascii="Baskerville Old Face" w:hAnsi="Baskerville Old Face"/>
          <w:bCs/>
          <w:sz w:val="28"/>
        </w:rPr>
        <w:t xml:space="preserve">   ---</w:t>
      </w:r>
      <w:r w:rsidR="00934066">
        <w:rPr>
          <w:rFonts w:ascii="Baskerville Old Face" w:hAnsi="Baskerville Old Face"/>
          <w:bCs/>
          <w:sz w:val="28"/>
        </w:rPr>
        <w:tab/>
      </w:r>
    </w:p>
    <w:p w14:paraId="50CC3B78" w14:textId="47AFFB5B" w:rsidR="00D92C76" w:rsidRDefault="00D92C76">
      <w:pPr>
        <w:rPr>
          <w:rFonts w:ascii="Baskerville Old Face" w:hAnsi="Baskerville Old Face"/>
          <w:bCs/>
          <w:sz w:val="28"/>
        </w:rPr>
      </w:pPr>
      <w:r>
        <w:rPr>
          <w:rFonts w:ascii="Baskerville Old Face" w:hAnsi="Baskerville Old Face"/>
          <w:bCs/>
          <w:sz w:val="28"/>
        </w:rPr>
        <w:t>2 persons</w:t>
      </w:r>
      <w:r>
        <w:rPr>
          <w:rFonts w:ascii="Baskerville Old Face" w:hAnsi="Baskerville Old Face"/>
          <w:bCs/>
          <w:sz w:val="28"/>
        </w:rPr>
        <w:tab/>
      </w:r>
      <w:r>
        <w:rPr>
          <w:rFonts w:ascii="Baskerville Old Face" w:hAnsi="Baskerville Old Face"/>
          <w:bCs/>
          <w:sz w:val="28"/>
        </w:rPr>
        <w:tab/>
      </w:r>
      <w:r>
        <w:rPr>
          <w:rFonts w:ascii="Baskerville Old Face" w:hAnsi="Baskerville Old Face"/>
          <w:bCs/>
          <w:sz w:val="28"/>
        </w:rPr>
        <w:tab/>
      </w:r>
      <w:r w:rsidR="00212F99">
        <w:rPr>
          <w:rFonts w:ascii="Baskerville Old Face" w:hAnsi="Baskerville Old Face"/>
          <w:bCs/>
          <w:sz w:val="28"/>
        </w:rPr>
        <w:t>82,400</w:t>
      </w:r>
      <w:r>
        <w:rPr>
          <w:rFonts w:ascii="Baskerville Old Face" w:hAnsi="Baskerville Old Face"/>
          <w:bCs/>
          <w:sz w:val="28"/>
        </w:rPr>
        <w:tab/>
      </w:r>
      <w:r>
        <w:rPr>
          <w:rFonts w:ascii="Baskerville Old Face" w:hAnsi="Baskerville Old Face"/>
          <w:bCs/>
          <w:sz w:val="28"/>
        </w:rPr>
        <w:tab/>
        <w:t>2 persons</w:t>
      </w:r>
      <w:r w:rsidR="00D3645C">
        <w:rPr>
          <w:rFonts w:ascii="Baskerville Old Face" w:hAnsi="Baskerville Old Face"/>
          <w:bCs/>
          <w:sz w:val="28"/>
        </w:rPr>
        <w:tab/>
      </w:r>
      <w:r w:rsidR="00D3645C">
        <w:rPr>
          <w:rFonts w:ascii="Baskerville Old Face" w:hAnsi="Baskerville Old Face"/>
          <w:bCs/>
          <w:sz w:val="28"/>
        </w:rPr>
        <w:tab/>
      </w:r>
      <w:r w:rsidR="00212F99">
        <w:rPr>
          <w:rFonts w:ascii="Baskerville Old Face" w:hAnsi="Baskerville Old Face"/>
          <w:bCs/>
          <w:sz w:val="28"/>
        </w:rPr>
        <w:t>108,</w:t>
      </w:r>
      <w:r w:rsidR="0070467F">
        <w:rPr>
          <w:rFonts w:ascii="Baskerville Old Face" w:hAnsi="Baskerville Old Face"/>
          <w:bCs/>
          <w:sz w:val="28"/>
        </w:rPr>
        <w:t>1</w:t>
      </w:r>
      <w:r w:rsidR="00212F99">
        <w:rPr>
          <w:rFonts w:ascii="Baskerville Old Face" w:hAnsi="Baskerville Old Face"/>
          <w:bCs/>
          <w:sz w:val="28"/>
        </w:rPr>
        <w:t>50</w:t>
      </w:r>
    </w:p>
    <w:p w14:paraId="4612554B" w14:textId="215E69FB" w:rsidR="00934066" w:rsidRDefault="00D92C76">
      <w:pPr>
        <w:rPr>
          <w:rFonts w:ascii="Baskerville Old Face" w:hAnsi="Baskerville Old Face"/>
          <w:bCs/>
          <w:sz w:val="28"/>
        </w:rPr>
      </w:pPr>
      <w:r>
        <w:rPr>
          <w:rFonts w:ascii="Baskerville Old Face" w:hAnsi="Baskerville Old Face"/>
          <w:bCs/>
          <w:sz w:val="28"/>
        </w:rPr>
        <w:t>3 persons</w:t>
      </w:r>
      <w:r>
        <w:rPr>
          <w:rFonts w:ascii="Baskerville Old Face" w:hAnsi="Baskerville Old Face"/>
          <w:bCs/>
          <w:sz w:val="28"/>
        </w:rPr>
        <w:tab/>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92,7</w:t>
      </w:r>
      <w:r>
        <w:rPr>
          <w:rFonts w:ascii="Baskerville Old Face" w:hAnsi="Baskerville Old Face"/>
          <w:bCs/>
          <w:sz w:val="28"/>
        </w:rPr>
        <w:t>00</w:t>
      </w:r>
      <w:r>
        <w:rPr>
          <w:rFonts w:ascii="Baskerville Old Face" w:hAnsi="Baskerville Old Face"/>
          <w:bCs/>
          <w:sz w:val="28"/>
        </w:rPr>
        <w:tab/>
      </w:r>
      <w:r>
        <w:rPr>
          <w:rFonts w:ascii="Baskerville Old Face" w:hAnsi="Baskerville Old Face"/>
          <w:bCs/>
          <w:sz w:val="28"/>
        </w:rPr>
        <w:tab/>
        <w:t>3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118,45</w:t>
      </w:r>
      <w:r w:rsidR="00D3645C">
        <w:rPr>
          <w:rFonts w:ascii="Baskerville Old Face" w:hAnsi="Baskerville Old Face"/>
          <w:bCs/>
          <w:sz w:val="28"/>
        </w:rPr>
        <w:t>0</w:t>
      </w:r>
      <w:r w:rsidR="00934066">
        <w:rPr>
          <w:rFonts w:ascii="Baskerville Old Face" w:hAnsi="Baskerville Old Face"/>
          <w:bCs/>
          <w:sz w:val="28"/>
        </w:rPr>
        <w:tab/>
      </w:r>
    </w:p>
    <w:p w14:paraId="485EEAE6" w14:textId="5D79E5E0" w:rsidR="00934066" w:rsidRDefault="00D92C76">
      <w:pPr>
        <w:rPr>
          <w:rFonts w:ascii="Baskerville Old Face" w:hAnsi="Baskerville Old Face"/>
          <w:bCs/>
          <w:sz w:val="28"/>
        </w:rPr>
      </w:pPr>
      <w:r>
        <w:rPr>
          <w:rFonts w:ascii="Baskerville Old Face" w:hAnsi="Baskerville Old Face"/>
          <w:bCs/>
          <w:sz w:val="28"/>
        </w:rPr>
        <w:t>4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 xml:space="preserve">         102,9</w:t>
      </w:r>
      <w:r>
        <w:rPr>
          <w:rFonts w:ascii="Baskerville Old Face" w:hAnsi="Baskerville Old Face"/>
          <w:bCs/>
          <w:sz w:val="28"/>
        </w:rPr>
        <w:t>00</w:t>
      </w:r>
      <w:r>
        <w:rPr>
          <w:rFonts w:ascii="Baskerville Old Face" w:hAnsi="Baskerville Old Face"/>
          <w:bCs/>
          <w:sz w:val="28"/>
        </w:rPr>
        <w:tab/>
      </w:r>
      <w:r>
        <w:rPr>
          <w:rFonts w:ascii="Baskerville Old Face" w:hAnsi="Baskerville Old Face"/>
          <w:bCs/>
          <w:sz w:val="28"/>
        </w:rPr>
        <w:tab/>
        <w:t>4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128,750</w:t>
      </w:r>
      <w:r w:rsidR="00934066">
        <w:rPr>
          <w:rFonts w:ascii="Baskerville Old Face" w:hAnsi="Baskerville Old Face"/>
          <w:bCs/>
          <w:sz w:val="28"/>
        </w:rPr>
        <w:tab/>
      </w:r>
    </w:p>
    <w:p w14:paraId="7C664C6C" w14:textId="4B2B04A4" w:rsidR="00934066" w:rsidRDefault="00D3645C">
      <w:pPr>
        <w:rPr>
          <w:rFonts w:ascii="Baskerville Old Face" w:hAnsi="Baskerville Old Face"/>
          <w:bCs/>
          <w:sz w:val="28"/>
        </w:rPr>
      </w:pPr>
      <w:r>
        <w:rPr>
          <w:rFonts w:ascii="Baskerville Old Face" w:hAnsi="Baskerville Old Face"/>
          <w:bCs/>
          <w:sz w:val="28"/>
        </w:rPr>
        <w:t>5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 xml:space="preserve">         111,200</w:t>
      </w:r>
      <w:r>
        <w:rPr>
          <w:rFonts w:ascii="Baskerville Old Face" w:hAnsi="Baskerville Old Face"/>
          <w:bCs/>
          <w:sz w:val="28"/>
        </w:rPr>
        <w:tab/>
      </w:r>
      <w:r>
        <w:rPr>
          <w:rFonts w:ascii="Baskerville Old Face" w:hAnsi="Baskerville Old Face"/>
          <w:bCs/>
          <w:sz w:val="28"/>
        </w:rPr>
        <w:tab/>
        <w:t>5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137,050</w:t>
      </w:r>
      <w:r w:rsidR="00934066">
        <w:rPr>
          <w:rFonts w:ascii="Baskerville Old Face" w:hAnsi="Baskerville Old Face"/>
          <w:bCs/>
          <w:sz w:val="28"/>
        </w:rPr>
        <w:tab/>
      </w:r>
    </w:p>
    <w:p w14:paraId="7B8EC763" w14:textId="47AD6E28" w:rsidR="00934066" w:rsidRDefault="00D3645C">
      <w:pPr>
        <w:rPr>
          <w:rFonts w:ascii="Baskerville Old Face" w:hAnsi="Baskerville Old Face"/>
          <w:bCs/>
          <w:sz w:val="28"/>
        </w:rPr>
      </w:pPr>
      <w:r>
        <w:rPr>
          <w:rFonts w:ascii="Baskerville Old Face" w:hAnsi="Baskerville Old Face"/>
          <w:bCs/>
          <w:sz w:val="28"/>
        </w:rPr>
        <w:t>6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 xml:space="preserve">         119,400</w:t>
      </w:r>
      <w:r>
        <w:rPr>
          <w:rFonts w:ascii="Baskerville Old Face" w:hAnsi="Baskerville Old Face"/>
          <w:bCs/>
          <w:sz w:val="28"/>
        </w:rPr>
        <w:tab/>
      </w:r>
      <w:r>
        <w:rPr>
          <w:rFonts w:ascii="Baskerville Old Face" w:hAnsi="Baskerville Old Face"/>
          <w:bCs/>
          <w:sz w:val="28"/>
        </w:rPr>
        <w:tab/>
        <w:t>6 persons</w:t>
      </w:r>
      <w:r>
        <w:rPr>
          <w:rFonts w:ascii="Baskerville Old Face" w:hAnsi="Baskerville Old Face"/>
          <w:bCs/>
          <w:sz w:val="28"/>
        </w:rPr>
        <w:tab/>
      </w:r>
      <w:r>
        <w:rPr>
          <w:rFonts w:ascii="Baskerville Old Face" w:hAnsi="Baskerville Old Face"/>
          <w:bCs/>
          <w:sz w:val="28"/>
        </w:rPr>
        <w:tab/>
      </w:r>
      <w:r w:rsidR="00ED0A1B">
        <w:rPr>
          <w:rFonts w:ascii="Baskerville Old Face" w:hAnsi="Baskerville Old Face"/>
          <w:bCs/>
          <w:sz w:val="28"/>
        </w:rPr>
        <w:t>145,250</w:t>
      </w:r>
    </w:p>
    <w:p w14:paraId="2F84206B" w14:textId="7B059CE3" w:rsidR="00934066" w:rsidRDefault="00D3645C">
      <w:pPr>
        <w:rPr>
          <w:rFonts w:ascii="Baskerville Old Face" w:hAnsi="Baskerville Old Face"/>
          <w:bCs/>
          <w:sz w:val="28"/>
        </w:rPr>
      </w:pPr>
      <w:r>
        <w:rPr>
          <w:rFonts w:ascii="Baskerville Old Face" w:hAnsi="Baskerville Old Face"/>
          <w:bCs/>
          <w:sz w:val="28"/>
        </w:rPr>
        <w:t>7</w:t>
      </w:r>
      <w:r w:rsidR="00D92C76">
        <w:rPr>
          <w:rFonts w:ascii="Baskerville Old Face" w:hAnsi="Baskerville Old Face"/>
          <w:bCs/>
          <w:sz w:val="28"/>
        </w:rPr>
        <w:t xml:space="preserve"> persons</w:t>
      </w:r>
      <w:r w:rsidR="00D92C76">
        <w:rPr>
          <w:rFonts w:ascii="Baskerville Old Face" w:hAnsi="Baskerville Old Face"/>
          <w:bCs/>
          <w:sz w:val="28"/>
        </w:rPr>
        <w:tab/>
      </w:r>
      <w:r w:rsidR="00D92C76">
        <w:rPr>
          <w:rFonts w:ascii="Baskerville Old Face" w:hAnsi="Baskerville Old Face"/>
          <w:bCs/>
          <w:sz w:val="28"/>
        </w:rPr>
        <w:tab/>
      </w:r>
      <w:r w:rsidR="00ED0A1B">
        <w:rPr>
          <w:rFonts w:ascii="Baskerville Old Face" w:hAnsi="Baskerville Old Face"/>
          <w:bCs/>
          <w:sz w:val="28"/>
        </w:rPr>
        <w:t xml:space="preserve">         127,600</w:t>
      </w:r>
      <w:r w:rsidR="00D92C76">
        <w:rPr>
          <w:rFonts w:ascii="Baskerville Old Face" w:hAnsi="Baskerville Old Face"/>
          <w:bCs/>
          <w:sz w:val="28"/>
        </w:rPr>
        <w:tab/>
      </w:r>
      <w:r w:rsidR="00D92C76">
        <w:rPr>
          <w:rFonts w:ascii="Baskerville Old Face" w:hAnsi="Baskerville Old Face"/>
          <w:bCs/>
          <w:sz w:val="28"/>
        </w:rPr>
        <w:tab/>
        <w:t>7 persons</w:t>
      </w:r>
      <w:r w:rsidR="00D92C76">
        <w:rPr>
          <w:rFonts w:ascii="Baskerville Old Face" w:hAnsi="Baskerville Old Face"/>
          <w:bCs/>
          <w:sz w:val="28"/>
        </w:rPr>
        <w:tab/>
      </w:r>
      <w:r w:rsidR="00D92C76">
        <w:rPr>
          <w:rFonts w:ascii="Baskerville Old Face" w:hAnsi="Baskerville Old Face"/>
          <w:bCs/>
          <w:sz w:val="28"/>
        </w:rPr>
        <w:tab/>
      </w:r>
      <w:r w:rsidR="00ED0A1B">
        <w:rPr>
          <w:rFonts w:ascii="Baskerville Old Face" w:hAnsi="Baskerville Old Face"/>
          <w:bCs/>
          <w:sz w:val="28"/>
        </w:rPr>
        <w:t>153,450</w:t>
      </w:r>
    </w:p>
    <w:p w14:paraId="7ADC81A8" w14:textId="73AF0C1C" w:rsidR="00D3645C" w:rsidRDefault="00934066">
      <w:pPr>
        <w:rPr>
          <w:rFonts w:ascii="Baskerville Old Face" w:hAnsi="Baskerville Old Face"/>
          <w:bCs/>
          <w:sz w:val="28"/>
        </w:rPr>
      </w:pPr>
      <w:r>
        <w:rPr>
          <w:rFonts w:ascii="Baskerville Old Face" w:hAnsi="Baskerville Old Face"/>
          <w:bCs/>
          <w:sz w:val="28"/>
        </w:rPr>
        <w:t>8</w:t>
      </w:r>
      <w:r w:rsidR="00D92C76">
        <w:rPr>
          <w:rFonts w:ascii="Baskerville Old Face" w:hAnsi="Baskerville Old Face"/>
          <w:bCs/>
          <w:sz w:val="28"/>
        </w:rPr>
        <w:t xml:space="preserve"> persons</w:t>
      </w:r>
      <w:r w:rsidR="00D92C76">
        <w:rPr>
          <w:rFonts w:ascii="Baskerville Old Face" w:hAnsi="Baskerville Old Face"/>
          <w:bCs/>
          <w:sz w:val="28"/>
        </w:rPr>
        <w:tab/>
      </w:r>
      <w:r w:rsidR="00D92C76">
        <w:rPr>
          <w:rFonts w:ascii="Baskerville Old Face" w:hAnsi="Baskerville Old Face"/>
          <w:bCs/>
          <w:sz w:val="28"/>
        </w:rPr>
        <w:tab/>
      </w:r>
      <w:r w:rsidR="00ED0A1B">
        <w:rPr>
          <w:rFonts w:ascii="Baskerville Old Face" w:hAnsi="Baskerville Old Face"/>
          <w:bCs/>
          <w:sz w:val="28"/>
        </w:rPr>
        <w:t xml:space="preserve">         135,900</w:t>
      </w:r>
      <w:r w:rsidR="00D92C76">
        <w:rPr>
          <w:rFonts w:ascii="Baskerville Old Face" w:hAnsi="Baskerville Old Face"/>
          <w:bCs/>
          <w:sz w:val="28"/>
        </w:rPr>
        <w:tab/>
      </w:r>
      <w:r w:rsidR="00D92C76">
        <w:rPr>
          <w:rFonts w:ascii="Baskerville Old Face" w:hAnsi="Baskerville Old Face"/>
          <w:bCs/>
          <w:sz w:val="28"/>
        </w:rPr>
        <w:tab/>
        <w:t>8 persons</w:t>
      </w:r>
      <w:r w:rsidR="00D92C76">
        <w:rPr>
          <w:rFonts w:ascii="Baskerville Old Face" w:hAnsi="Baskerville Old Face"/>
          <w:bCs/>
          <w:sz w:val="28"/>
        </w:rPr>
        <w:tab/>
      </w:r>
      <w:r w:rsidR="00D92C76">
        <w:rPr>
          <w:rFonts w:ascii="Baskerville Old Face" w:hAnsi="Baskerville Old Face"/>
          <w:bCs/>
          <w:sz w:val="28"/>
        </w:rPr>
        <w:tab/>
      </w:r>
      <w:r w:rsidR="00ED0A1B">
        <w:rPr>
          <w:rFonts w:ascii="Baskerville Old Face" w:hAnsi="Baskerville Old Face"/>
          <w:bCs/>
          <w:sz w:val="28"/>
        </w:rPr>
        <w:t>161,750</w:t>
      </w:r>
    </w:p>
    <w:p w14:paraId="78671399" w14:textId="77777777" w:rsidR="009C1D07" w:rsidRDefault="00934066">
      <w:pPr>
        <w:rPr>
          <w:rFonts w:ascii="Baskerville Old Face" w:hAnsi="Baskerville Old Face"/>
          <w:bCs/>
          <w:sz w:val="28"/>
        </w:rPr>
      </w:pPr>
      <w:r>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r w:rsidR="009C1D07">
        <w:rPr>
          <w:rFonts w:ascii="Baskerville Old Face" w:hAnsi="Baskerville Old Face"/>
          <w:bCs/>
          <w:sz w:val="28"/>
        </w:rPr>
        <w:tab/>
      </w:r>
    </w:p>
    <w:p w14:paraId="2567C14E" w14:textId="42287591" w:rsidR="008F56E6" w:rsidRDefault="009C1D07" w:rsidP="009C1D07">
      <w:pPr>
        <w:rPr>
          <w:rFonts w:ascii="Baskerville Old Face" w:hAnsi="Baskerville Old Face"/>
          <w:bCs/>
          <w:sz w:val="28"/>
        </w:rPr>
      </w:pPr>
      <w:r>
        <w:rPr>
          <w:rFonts w:ascii="Baskerville Old Face" w:hAnsi="Baskerville Old Face"/>
          <w:bCs/>
          <w:sz w:val="28"/>
        </w:rPr>
        <w:t xml:space="preserve">                                                                                                                  </w:t>
      </w:r>
      <w:r w:rsidR="00212F99">
        <w:rPr>
          <w:rFonts w:ascii="Baskerville Old Face" w:hAnsi="Baskerville Old Face"/>
          <w:bCs/>
          <w:sz w:val="28"/>
        </w:rPr>
        <w:t>March</w:t>
      </w:r>
      <w:r w:rsidR="00D92C76">
        <w:rPr>
          <w:rFonts w:ascii="Baskerville Old Face" w:hAnsi="Baskerville Old Face"/>
          <w:bCs/>
          <w:sz w:val="28"/>
        </w:rPr>
        <w:t>,</w:t>
      </w:r>
      <w:r w:rsidR="00212F99">
        <w:rPr>
          <w:rFonts w:ascii="Baskerville Old Face" w:hAnsi="Baskerville Old Face"/>
          <w:bCs/>
          <w:sz w:val="28"/>
        </w:rPr>
        <w:t xml:space="preserve"> 2022</w:t>
      </w:r>
    </w:p>
    <w:sectPr w:rsidR="008F56E6" w:rsidSect="009C1D07">
      <w:pgSz w:w="12240" w:h="15840"/>
      <w:pgMar w:top="720" w:right="1080"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44"/>
    <w:rsid w:val="000869FE"/>
    <w:rsid w:val="001F247F"/>
    <w:rsid w:val="00212F99"/>
    <w:rsid w:val="002B6912"/>
    <w:rsid w:val="00464A87"/>
    <w:rsid w:val="0054102F"/>
    <w:rsid w:val="005D31FB"/>
    <w:rsid w:val="0070467F"/>
    <w:rsid w:val="00834E02"/>
    <w:rsid w:val="008F56E6"/>
    <w:rsid w:val="00917484"/>
    <w:rsid w:val="00934066"/>
    <w:rsid w:val="009C1D07"/>
    <w:rsid w:val="00A16444"/>
    <w:rsid w:val="00AD0714"/>
    <w:rsid w:val="00D3645C"/>
    <w:rsid w:val="00D74C06"/>
    <w:rsid w:val="00D92C76"/>
    <w:rsid w:val="00E00FE0"/>
    <w:rsid w:val="00EC326E"/>
    <w:rsid w:val="00ED0A1B"/>
    <w:rsid w:val="00FF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57FE"/>
  <w15:docId w15:val="{7DC19CFF-613F-415B-9122-45508A6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FE"/>
    <w:rPr>
      <w:sz w:val="24"/>
    </w:rPr>
  </w:style>
  <w:style w:type="paragraph" w:styleId="Heading1">
    <w:name w:val="heading 1"/>
    <w:basedOn w:val="Normal"/>
    <w:next w:val="Normal"/>
    <w:qFormat/>
    <w:rsid w:val="000869FE"/>
    <w:pPr>
      <w:keepNext/>
      <w:outlineLvl w:val="0"/>
    </w:pPr>
    <w:rPr>
      <w:sz w:val="28"/>
    </w:rPr>
  </w:style>
  <w:style w:type="paragraph" w:styleId="Heading2">
    <w:name w:val="heading 2"/>
    <w:basedOn w:val="Normal"/>
    <w:next w:val="Normal"/>
    <w:qFormat/>
    <w:rsid w:val="000869FE"/>
    <w:pPr>
      <w:keepNext/>
      <w:jc w:val="center"/>
      <w:outlineLvl w:val="1"/>
    </w:pPr>
    <w:rPr>
      <w:b/>
      <w:sz w:val="28"/>
    </w:rPr>
  </w:style>
  <w:style w:type="paragraph" w:styleId="Heading3">
    <w:name w:val="heading 3"/>
    <w:basedOn w:val="Normal"/>
    <w:next w:val="Normal"/>
    <w:qFormat/>
    <w:rsid w:val="000869FE"/>
    <w:pPr>
      <w:keepNext/>
      <w:outlineLvl w:val="2"/>
    </w:pPr>
    <w:rPr>
      <w:sz w:val="28"/>
      <w:u w:val="single"/>
    </w:rPr>
  </w:style>
  <w:style w:type="paragraph" w:styleId="Heading4">
    <w:name w:val="heading 4"/>
    <w:basedOn w:val="Normal"/>
    <w:next w:val="Normal"/>
    <w:qFormat/>
    <w:rsid w:val="000869FE"/>
    <w:pPr>
      <w:keepNext/>
      <w:outlineLvl w:val="3"/>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869F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CORNWALL HOUSING CORPORATION</vt:lpstr>
    </vt:vector>
  </TitlesOfParts>
  <Company>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HOUSING CORPORATION</dc:title>
  <dc:subject/>
  <dc:creator>Authorized Gateway Customer</dc:creator>
  <cp:keywords/>
  <cp:lastModifiedBy>Maggie</cp:lastModifiedBy>
  <cp:revision>6</cp:revision>
  <cp:lastPrinted>2003-07-28T19:03:00Z</cp:lastPrinted>
  <dcterms:created xsi:type="dcterms:W3CDTF">2022-03-20T16:21:00Z</dcterms:created>
  <dcterms:modified xsi:type="dcterms:W3CDTF">2022-03-20T17:37:00Z</dcterms:modified>
</cp:coreProperties>
</file>